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0F1F4" w14:textId="663FCE1D" w:rsidR="004861CD" w:rsidRPr="00F01B54" w:rsidRDefault="004861CD" w:rsidP="004861C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r w:rsidRPr="00884BA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Smlouva o </w:t>
      </w:r>
      <w:proofErr w:type="spellStart"/>
      <w:r w:rsidRPr="00884BA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zajištěni</w:t>
      </w:r>
      <w:proofErr w:type="spellEnd"/>
      <w:r w:rsidRPr="00884BA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́ </w:t>
      </w:r>
      <w:proofErr w:type="spellStart"/>
      <w:r w:rsidRPr="00884BA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hudebni</w:t>
      </w:r>
      <w:proofErr w:type="spellEnd"/>
      <w:r w:rsidRPr="00884BA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́ 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produkce č. </w:t>
      </w:r>
      <w:r w:rsidR="00494C80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01</w:t>
      </w:r>
      <w:r w:rsidR="00884BA0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-</w:t>
      </w:r>
      <w:r w:rsidR="00494C80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12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/20</w:t>
      </w:r>
      <w:r w:rsidR="003B66F5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2</w:t>
      </w:r>
      <w:r w:rsidR="00B20079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</w:t>
      </w:r>
    </w:p>
    <w:p w14:paraId="49F08171" w14:textId="6A66677A" w:rsidR="003B4445" w:rsidRPr="00F01B54" w:rsidRDefault="003B4445" w:rsidP="004861C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proofErr w:type="gramStart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Č.2021</w:t>
      </w:r>
      <w:proofErr w:type="gramEnd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-</w:t>
      </w:r>
      <w:r w:rsidR="00F01B54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0431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/ŠSK</w:t>
      </w:r>
    </w:p>
    <w:p w14:paraId="27AEEBDE" w14:textId="77777777" w:rsidR="004861CD" w:rsidRPr="00F01B54" w:rsidRDefault="004861CD" w:rsidP="004861CD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cs-CZ"/>
        </w:rPr>
      </w:pP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I. SMLUVNÍ STRANY</w:t>
      </w:r>
    </w:p>
    <w:p w14:paraId="6DBFFE04" w14:textId="77777777" w:rsidR="00494C80" w:rsidRPr="00F01B54" w:rsidRDefault="00494C80" w:rsidP="00494C80">
      <w:pPr>
        <w:rPr>
          <w:rFonts w:ascii="Arial" w:eastAsia="Times New Roman" w:hAnsi="Arial" w:cs="Arial"/>
          <w:lang w:eastAsia="cs-CZ"/>
        </w:rPr>
      </w:pP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1. </w:t>
      </w:r>
      <w:proofErr w:type="spellStart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Jugi</w:t>
      </w:r>
      <w:proofErr w:type="spellEnd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Promotion</w:t>
      </w:r>
      <w:proofErr w:type="spellEnd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s.r.o.</w:t>
      </w:r>
    </w:p>
    <w:p w14:paraId="7980D46A" w14:textId="77777777" w:rsidR="00494C80" w:rsidRPr="00F01B54" w:rsidRDefault="00494C80" w:rsidP="00494C80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se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sídlem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Komenského 332, 250 75, KÁRANÝ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br/>
        <w:t>IČ: 06242758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br/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zapsana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u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Městského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soudu v Praze, Spisová značka C 278764, </w:t>
      </w:r>
    </w:p>
    <w:p w14:paraId="5E61D52D" w14:textId="77777777" w:rsidR="00494C80" w:rsidRPr="00F01B54" w:rsidRDefault="00494C80" w:rsidP="00494C80">
      <w:pPr>
        <w:rPr>
          <w:rFonts w:ascii="Arial" w:eastAsia="Times New Roman" w:hAnsi="Arial" w:cs="Arial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zastoupená Mgr. Tomášem Staňkem, jednatelem </w:t>
      </w:r>
    </w:p>
    <w:p w14:paraId="6A3C0420" w14:textId="77777777" w:rsidR="00494C80" w:rsidRPr="00F01B54" w:rsidRDefault="00494C80" w:rsidP="00494C80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>(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dále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jen 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„Agentura“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14:paraId="0F549708" w14:textId="77777777" w:rsidR="006C0997" w:rsidRPr="00F01B54" w:rsidRDefault="006C0997" w:rsidP="006C0997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3B32D59D" w14:textId="77777777" w:rsidR="004861CD" w:rsidRPr="00F01B54" w:rsidRDefault="004861CD" w:rsidP="006C0997">
      <w:pPr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a </w:t>
      </w:r>
    </w:p>
    <w:p w14:paraId="2839BB5B" w14:textId="77777777" w:rsidR="00BD0456" w:rsidRPr="00F01B54" w:rsidRDefault="00BD0456" w:rsidP="006C0997">
      <w:pPr>
        <w:rPr>
          <w:rFonts w:ascii="Arial" w:eastAsia="Times New Roman" w:hAnsi="Arial" w:cs="Arial"/>
          <w:b/>
          <w:sz w:val="22"/>
          <w:szCs w:val="22"/>
          <w:lang w:eastAsia="cs-CZ"/>
        </w:rPr>
      </w:pPr>
    </w:p>
    <w:p w14:paraId="49D56B4C" w14:textId="0201AB33" w:rsidR="004861CD" w:rsidRPr="00F01B54" w:rsidRDefault="004861CD" w:rsidP="00BD0456">
      <w:pPr>
        <w:rPr>
          <w:rFonts w:ascii="Arial" w:eastAsia="Times New Roman" w:hAnsi="Arial" w:cs="Arial"/>
          <w:lang w:eastAsia="cs-CZ"/>
        </w:rPr>
      </w:pP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2. </w:t>
      </w:r>
      <w:r w:rsidR="00494C80" w:rsidRPr="00F01B54">
        <w:rPr>
          <w:rFonts w:ascii="Arial" w:eastAsia="Times New Roman" w:hAnsi="Arial" w:cs="Arial"/>
          <w:b/>
          <w:sz w:val="22"/>
          <w:szCs w:val="22"/>
          <w:lang w:eastAsia="cs-CZ"/>
        </w:rPr>
        <w:t>Město Lysá nad Labem</w:t>
      </w:r>
    </w:p>
    <w:p w14:paraId="1B822944" w14:textId="6E8009BE" w:rsidR="004861CD" w:rsidRPr="00F01B54" w:rsidRDefault="004861CD" w:rsidP="002328E6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se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sídlem</w:t>
      </w:r>
      <w:proofErr w:type="spellEnd"/>
      <w:r w:rsidR="0090428A" w:rsidRPr="00F01B54">
        <w:rPr>
          <w:rFonts w:ascii="Arial" w:eastAsia="Times New Roman" w:hAnsi="Arial" w:cs="Arial"/>
          <w:sz w:val="22"/>
          <w:szCs w:val="22"/>
          <w:lang w:eastAsia="cs-CZ"/>
        </w:rPr>
        <w:t>: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2328E6" w:rsidRPr="00F01B54">
        <w:rPr>
          <w:rFonts w:ascii="Arial" w:eastAsia="Times New Roman" w:hAnsi="Arial" w:cs="Arial"/>
          <w:sz w:val="22"/>
          <w:szCs w:val="22"/>
          <w:lang w:eastAsia="cs-CZ"/>
        </w:rPr>
        <w:t>Husovo náměstí 23, 289 22, Lysá nad Labem</w:t>
      </w:r>
    </w:p>
    <w:p w14:paraId="6B75C355" w14:textId="70975FC1" w:rsidR="00BD0456" w:rsidRPr="00F01B54" w:rsidRDefault="004861CD" w:rsidP="004861CD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IČ: </w:t>
      </w:r>
      <w:r w:rsidR="003005B1" w:rsidRPr="00F01B54">
        <w:rPr>
          <w:rFonts w:ascii="Arial" w:eastAsia="Times New Roman" w:hAnsi="Arial" w:cs="Arial"/>
          <w:sz w:val="22"/>
          <w:szCs w:val="22"/>
          <w:lang w:eastAsia="cs-CZ"/>
        </w:rPr>
        <w:t>00239402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br/>
        <w:t xml:space="preserve">DIČ: </w:t>
      </w:r>
      <w:r w:rsidR="003005B1" w:rsidRPr="00F01B54">
        <w:rPr>
          <w:rFonts w:ascii="Arial" w:eastAsia="Times New Roman" w:hAnsi="Arial" w:cs="Arial"/>
          <w:sz w:val="22"/>
          <w:szCs w:val="22"/>
          <w:lang w:eastAsia="cs-CZ"/>
        </w:rPr>
        <w:t>CZ00239402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br/>
        <w:t xml:space="preserve">zastoupená </w:t>
      </w:r>
      <w:r w:rsidR="00296ADB" w:rsidRPr="00F01B54">
        <w:rPr>
          <w:rFonts w:ascii="Arial" w:eastAsia="Times New Roman" w:hAnsi="Arial" w:cs="Arial"/>
          <w:sz w:val="22"/>
          <w:szCs w:val="22"/>
          <w:lang w:eastAsia="cs-CZ"/>
        </w:rPr>
        <w:t>Ing. Karlem Otavou, starostou města</w:t>
      </w:r>
    </w:p>
    <w:p w14:paraId="1FD38579" w14:textId="77777777" w:rsidR="004861CD" w:rsidRPr="00F01B54" w:rsidRDefault="004861CD" w:rsidP="004861CD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>(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dále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jen 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„</w:t>
      </w:r>
      <w:proofErr w:type="spellStart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Pořadatel</w:t>
      </w:r>
      <w:proofErr w:type="spellEnd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“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) </w:t>
      </w:r>
    </w:p>
    <w:p w14:paraId="10B43486" w14:textId="77777777" w:rsidR="004861CD" w:rsidRPr="00F01B54" w:rsidRDefault="004861CD" w:rsidP="004861CD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proofErr w:type="spellStart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uzavíraji</w:t>
      </w:r>
      <w:proofErr w:type="spellEnd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́ tuto smlouvu o </w:t>
      </w:r>
      <w:proofErr w:type="spellStart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zajištěni</w:t>
      </w:r>
      <w:proofErr w:type="spellEnd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hudebni</w:t>
      </w:r>
      <w:proofErr w:type="spellEnd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́ produkce</w:t>
      </w:r>
    </w:p>
    <w:p w14:paraId="6C4FA9AE" w14:textId="77777777" w:rsidR="004861CD" w:rsidRPr="00F01B54" w:rsidRDefault="004861CD" w:rsidP="004861C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14:paraId="472D7079" w14:textId="77777777" w:rsidR="004861CD" w:rsidRPr="00F01B54" w:rsidRDefault="004861CD" w:rsidP="004861CD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cs-CZ"/>
        </w:rPr>
      </w:pP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II. ÚVODNÍ USTANOVENÍ</w:t>
      </w:r>
    </w:p>
    <w:p w14:paraId="0A5F6190" w14:textId="759CAD27" w:rsidR="004861CD" w:rsidRPr="00F01B54" w:rsidRDefault="004861CD" w:rsidP="00F01B54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Agentura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prohlašuje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zastupuje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výkonného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umělce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Davida Kollera (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dále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take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jako „interpret“) a je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oprávněna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uzavřít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tuto smlouvu.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Výše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uvedený interpret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vystoupi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za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podmínek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dále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stanovených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14:paraId="082E9A12" w14:textId="77777777" w:rsidR="004861CD" w:rsidRPr="00F01B54" w:rsidRDefault="004861CD" w:rsidP="004861CD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cs-CZ"/>
        </w:rPr>
      </w:pP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III. PŘEDMĚT SMLOUVY</w:t>
      </w:r>
    </w:p>
    <w:p w14:paraId="7ED96653" w14:textId="78868B1D" w:rsidR="004861CD" w:rsidRPr="00F01B54" w:rsidRDefault="004861CD" w:rsidP="004861CD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Předmětem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smlouvy je vystoupení interpreta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uvedeného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článku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II.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smlouvy 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rámci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akce: </w:t>
      </w:r>
      <w:r w:rsidR="00821180" w:rsidRPr="00F01B54">
        <w:rPr>
          <w:rFonts w:ascii="Arial" w:eastAsia="Times New Roman" w:hAnsi="Arial" w:cs="Arial"/>
          <w:b/>
          <w:sz w:val="22"/>
          <w:szCs w:val="22"/>
          <w:lang w:eastAsia="cs-CZ"/>
        </w:rPr>
        <w:t>Adventní víkend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>(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dále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jen “Koncert”): </w:t>
      </w:r>
    </w:p>
    <w:p w14:paraId="75376A6C" w14:textId="5BBCAD8B" w:rsidR="004861CD" w:rsidRPr="00F01B54" w:rsidRDefault="004861CD" w:rsidP="006C0997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Koncert se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uskutečni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dne </w:t>
      </w:r>
      <w:r w:rsidR="00494C80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19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. </w:t>
      </w:r>
      <w:r w:rsidR="00494C80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12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. 20</w:t>
      </w:r>
      <w:r w:rsidR="003B66F5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2</w:t>
      </w:r>
      <w:r w:rsidR="00B20079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čase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od </w:t>
      </w:r>
      <w:r w:rsidR="009C6709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cca </w:t>
      </w:r>
      <w:r w:rsidR="00494C80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18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:</w:t>
      </w:r>
      <w:r w:rsidR="00494C80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00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hod do cca </w:t>
      </w:r>
      <w:r w:rsidR="00494C80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19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:</w:t>
      </w:r>
      <w:r w:rsidR="00494C80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00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hod 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>(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případne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změny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čase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nutno konzultovat s Agenturou). </w:t>
      </w:r>
    </w:p>
    <w:p w14:paraId="69FA9D34" w14:textId="30C78AAB" w:rsidR="004861CD" w:rsidRPr="00F01B54" w:rsidRDefault="004861CD" w:rsidP="006C0997">
      <w:pPr>
        <w:ind w:left="720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Příjezd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místo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konáni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Koncertu 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možnost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veškere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technicke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zvukove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instalace bude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technikům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zvukařům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 aparaturou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umožněn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od </w:t>
      </w:r>
      <w:r w:rsidR="00296ADB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15.30 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hod 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>(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minimálne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však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60 minut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před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zvukovou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zkouškou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). </w:t>
      </w:r>
    </w:p>
    <w:p w14:paraId="4E6DCA5A" w14:textId="58DC984E" w:rsidR="004861CD" w:rsidRPr="00F01B54" w:rsidRDefault="004861CD" w:rsidP="0090428A">
      <w:pPr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Koncert se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uskutečni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na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míste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(adresa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konáni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koncertu): </w:t>
      </w:r>
      <w:r w:rsidR="003005B1" w:rsidRPr="00F01B54">
        <w:rPr>
          <w:rFonts w:ascii="Arial" w:eastAsia="Times New Roman" w:hAnsi="Arial" w:cs="Arial"/>
          <w:b/>
          <w:sz w:val="22"/>
          <w:szCs w:val="22"/>
          <w:lang w:eastAsia="cs-CZ"/>
        </w:rPr>
        <w:t>Husovo náměstí, 289 22, Lysá nad Labem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</w:p>
    <w:p w14:paraId="3E068D65" w14:textId="16AB9859" w:rsidR="005B7B48" w:rsidRPr="00F01B54" w:rsidRDefault="004861CD" w:rsidP="00F01B5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Seznam skladeb pro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potřeby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OSA –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Příloha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č. 1 </w:t>
      </w:r>
    </w:p>
    <w:p w14:paraId="6F0C65B5" w14:textId="77777777" w:rsidR="004861CD" w:rsidRPr="00F01B54" w:rsidRDefault="004861CD" w:rsidP="00253FA5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IV. PRÁVA A POVINNOSTI AGENTURY</w:t>
      </w:r>
    </w:p>
    <w:p w14:paraId="49A6C052" w14:textId="77777777" w:rsidR="00567A7A" w:rsidRPr="00F01B54" w:rsidRDefault="004861CD" w:rsidP="00CA52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Agentura se zavazuje,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interpret provede 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rámci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vystoupení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umělecky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výkon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v rozsahu dle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článku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III.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smlouvy. </w:t>
      </w:r>
    </w:p>
    <w:p w14:paraId="1D2CF577" w14:textId="77777777" w:rsidR="00253FA5" w:rsidRPr="00F01B54" w:rsidRDefault="004861CD" w:rsidP="00CA52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Agentura ani interpret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neodpovída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neni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povinen platit jakoukoli sankci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náhradu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škody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za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případne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zdrženi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neúčast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interpreta na Koncertě z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důvodu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nemoci,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ktera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bráni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účasti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daného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interpreta na Koncertě,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úrazu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interpreta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jiné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události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ktera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ma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charakter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vyšši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moci. </w:t>
      </w:r>
    </w:p>
    <w:p w14:paraId="61B69543" w14:textId="50004674" w:rsidR="00403BE7" w:rsidRPr="00F01B54" w:rsidRDefault="00253FA5" w:rsidP="00F01B5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lastRenderedPageBreak/>
        <w:t xml:space="preserve">Agentura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pověřila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výkonem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funkce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koordinátora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Koncertu Jiřího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Sloupenského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(e-mail: </w:t>
      </w:r>
      <w:r w:rsidR="00553D3E" w:rsidRPr="00F01B54">
        <w:rPr>
          <w:rFonts w:ascii="Arial" w:eastAsia="Times New Roman" w:hAnsi="Arial" w:cs="Arial"/>
          <w:sz w:val="22"/>
          <w:szCs w:val="22"/>
          <w:lang w:eastAsia="cs-CZ"/>
        </w:rPr>
        <w:t>jirka.sloupensky@gmail.com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tel: </w:t>
      </w:r>
      <w:r w:rsidR="00553D3E" w:rsidRPr="00F01B54">
        <w:rPr>
          <w:rFonts w:ascii="Arial" w:eastAsia="Times New Roman" w:hAnsi="Arial" w:cs="Arial"/>
          <w:sz w:val="22"/>
          <w:szCs w:val="22"/>
          <w:lang w:eastAsia="cs-CZ"/>
        </w:rPr>
        <w:t>+420 602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553D3E" w:rsidRPr="00F01B54">
        <w:rPr>
          <w:rFonts w:ascii="Arial" w:eastAsia="Times New Roman" w:hAnsi="Arial" w:cs="Arial"/>
          <w:sz w:val="22"/>
          <w:szCs w:val="22"/>
          <w:lang w:eastAsia="cs-CZ"/>
        </w:rPr>
        <w:t>48</w:t>
      </w:r>
      <w:r w:rsidR="00403BE7" w:rsidRPr="00F01B54">
        <w:rPr>
          <w:rFonts w:ascii="Arial" w:eastAsia="Times New Roman" w:hAnsi="Arial" w:cs="Arial"/>
          <w:sz w:val="22"/>
          <w:szCs w:val="22"/>
          <w:lang w:eastAsia="cs-CZ"/>
        </w:rPr>
        <w:t>2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403BE7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510), který je </w:t>
      </w:r>
      <w:proofErr w:type="spellStart"/>
      <w:r w:rsidR="00403BE7" w:rsidRPr="00F01B54">
        <w:rPr>
          <w:rFonts w:ascii="Arial" w:eastAsia="Times New Roman" w:hAnsi="Arial" w:cs="Arial"/>
          <w:sz w:val="22"/>
          <w:szCs w:val="22"/>
          <w:lang w:eastAsia="cs-CZ"/>
        </w:rPr>
        <w:t>oprávněn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konzultovat s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Pořadatelem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ktery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pověřil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386CFC" w:rsidRPr="00F01B54">
        <w:rPr>
          <w:rFonts w:ascii="Arial" w:eastAsia="Times New Roman" w:hAnsi="Arial" w:cs="Arial"/>
          <w:sz w:val="22"/>
          <w:szCs w:val="22"/>
          <w:lang w:eastAsia="cs-CZ"/>
        </w:rPr>
        <w:t>„ Lukáš</w:t>
      </w:r>
      <w:r w:rsidR="0010199C" w:rsidRPr="00F01B54">
        <w:rPr>
          <w:rFonts w:ascii="Arial" w:eastAsia="Times New Roman" w:hAnsi="Arial" w:cs="Arial"/>
          <w:sz w:val="22"/>
          <w:szCs w:val="22"/>
          <w:lang w:eastAsia="cs-CZ"/>
        </w:rPr>
        <w:t>e</w:t>
      </w:r>
      <w:r w:rsidR="00386CFC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Fuchs</w:t>
      </w:r>
      <w:r w:rsidR="0010199C" w:rsidRPr="00F01B54">
        <w:rPr>
          <w:rFonts w:ascii="Arial" w:eastAsia="Times New Roman" w:hAnsi="Arial" w:cs="Arial"/>
          <w:sz w:val="22"/>
          <w:szCs w:val="22"/>
          <w:lang w:eastAsia="cs-CZ"/>
        </w:rPr>
        <w:t>e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(e-mail: </w:t>
      </w:r>
      <w:r w:rsidR="00386CFC" w:rsidRPr="00F01B54">
        <w:rPr>
          <w:rFonts w:ascii="Arial" w:eastAsia="Times New Roman" w:hAnsi="Arial" w:cs="Arial"/>
          <w:sz w:val="22"/>
          <w:szCs w:val="22"/>
          <w:lang w:eastAsia="cs-CZ"/>
        </w:rPr>
        <w:t>kino</w:t>
      </w:r>
      <w:r w:rsidR="00DC3A56" w:rsidRPr="00F01B54"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="00386CFC" w:rsidRPr="00F01B54">
        <w:rPr>
          <w:rFonts w:ascii="Arial" w:eastAsia="Times New Roman" w:hAnsi="Arial" w:cs="Arial"/>
          <w:sz w:val="22"/>
          <w:szCs w:val="22"/>
          <w:lang w:eastAsia="cs-CZ"/>
        </w:rPr>
        <w:t>lysa</w:t>
      </w:r>
      <w:r w:rsidR="007D570D" w:rsidRPr="00F01B54">
        <w:rPr>
          <w:rFonts w:ascii="Arial" w:eastAsia="Times New Roman" w:hAnsi="Arial" w:cs="Arial"/>
          <w:sz w:val="22"/>
          <w:szCs w:val="22"/>
          <w:lang w:eastAsia="cs-CZ"/>
        </w:rPr>
        <w:t>@</w:t>
      </w:r>
      <w:r w:rsidR="00386CFC" w:rsidRPr="00F01B54">
        <w:rPr>
          <w:rFonts w:ascii="Arial" w:eastAsia="Times New Roman" w:hAnsi="Arial" w:cs="Arial"/>
          <w:sz w:val="22"/>
          <w:szCs w:val="22"/>
          <w:lang w:eastAsia="cs-CZ"/>
        </w:rPr>
        <w:t>gmail.com</w:t>
      </w:r>
      <w:bookmarkStart w:id="0" w:name="_GoBack"/>
      <w:bookmarkEnd w:id="0"/>
      <w:r w:rsidRPr="00F01B54">
        <w:rPr>
          <w:rFonts w:ascii="Arial" w:eastAsia="Times New Roman" w:hAnsi="Arial" w:cs="Arial"/>
          <w:sz w:val="22"/>
          <w:szCs w:val="22"/>
          <w:lang w:eastAsia="cs-CZ"/>
        </w:rPr>
        <w:t>, tel.:</w:t>
      </w:r>
      <w:r w:rsidR="007D570D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386CFC" w:rsidRPr="00F01B54">
        <w:rPr>
          <w:rFonts w:ascii="Arial" w:eastAsia="Times New Roman" w:hAnsi="Arial" w:cs="Arial"/>
          <w:sz w:val="22"/>
          <w:szCs w:val="22"/>
          <w:lang w:eastAsia="cs-CZ"/>
        </w:rPr>
        <w:t>724501119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)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všechny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záležitosti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týkajíci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se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zajištěni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>́ Koncertu.</w:t>
      </w:r>
    </w:p>
    <w:p w14:paraId="34890601" w14:textId="77777777" w:rsidR="004861CD" w:rsidRPr="00F01B54" w:rsidRDefault="004861CD" w:rsidP="00403BE7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cs-CZ"/>
        </w:rPr>
      </w:pP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V. PRÁVA A POVINNOSTI POŘADATELE A TECHNICKÉ A DALŠÍ ZABEZPEČENÍ</w:t>
      </w:r>
    </w:p>
    <w:p w14:paraId="07B825F7" w14:textId="77777777" w:rsidR="004861CD" w:rsidRPr="00F01B54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organizuje Koncert zcela na vlastní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odpovědnost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 je povinen si zajistit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veškera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potřebna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povolení, souhlasy a splnit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veškere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zákonne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podmínky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tak, aby mohl Koncert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řádne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proběhnout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 nebyly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porušeny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žádne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předpisy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ani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práva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třetích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osob. </w:t>
      </w:r>
    </w:p>
    <w:p w14:paraId="3E9520CA" w14:textId="77777777" w:rsidR="004861CD" w:rsidRPr="00F01B54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nese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zejména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plnou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odpovědnost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za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dodrženi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hygienických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bezpečnostních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požárních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předpisu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̊ 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míste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konáni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Koncertu. </w:t>
      </w:r>
    </w:p>
    <w:p w14:paraId="7A17B7BA" w14:textId="3B833A55" w:rsidR="004861CD" w:rsidRPr="00F01B54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umožni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interpretovi zvukovou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zkoušku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míste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konáni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Koncertu, a to v den vystoupení </w:t>
      </w:r>
      <w:r w:rsidR="00494C80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19</w:t>
      </w:r>
      <w:r w:rsidR="00403BE7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. </w:t>
      </w:r>
      <w:r w:rsidR="00494C80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12</w:t>
      </w:r>
      <w:r w:rsidR="00403BE7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. 20</w:t>
      </w:r>
      <w:r w:rsidR="003B66F5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2</w:t>
      </w:r>
      <w:r w:rsidR="006A12B8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v </w:t>
      </w:r>
      <w:proofErr w:type="spellStart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čase</w:t>
      </w:r>
      <w:proofErr w:type="spellEnd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  <w:r w:rsidR="00494C80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17</w:t>
      </w:r>
      <w:r w:rsidR="00403BE7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:</w:t>
      </w:r>
      <w:r w:rsidR="00494C80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00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– </w:t>
      </w:r>
      <w:r w:rsidR="00494C80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18</w:t>
      </w:r>
      <w:r w:rsidR="00403BE7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:</w:t>
      </w:r>
      <w:r w:rsidR="00494C80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00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hodin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minimálne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však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40 minut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před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vystoupením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  <w:r w:rsidR="008C663E" w:rsidRPr="00F01B54">
        <w:rPr>
          <w:rFonts w:ascii="Arial" w:eastAsia="Times New Roman" w:hAnsi="Arial" w:cs="Arial"/>
          <w:b/>
          <w:sz w:val="22"/>
          <w:szCs w:val="22"/>
          <w:lang w:eastAsia="cs-CZ"/>
        </w:rPr>
        <w:t>Čas zvukové zkoušky nezahrnuje čas stavby nástrojové aparatury interpreta, osazení mikrofonů a ani stěhování nástrojové aparatury ostatních interpretů z jeviště.</w:t>
      </w:r>
    </w:p>
    <w:p w14:paraId="7AF04C4F" w14:textId="359BABDB" w:rsidR="004861CD" w:rsidRPr="00F01B54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je povinen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řádne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na vlastní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odpovědnost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zajistit 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dodržovat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požadovane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Podmínky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technicke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dalši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zabezpečeni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dle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příloh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smlouvy.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Bližši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specifikace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včetne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občerstveni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ubytováni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jsou 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Přílohách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č. 2 - </w:t>
      </w:r>
      <w:r w:rsidR="005B7B48" w:rsidRPr="00F01B54">
        <w:rPr>
          <w:rFonts w:ascii="Arial" w:eastAsia="Times New Roman" w:hAnsi="Arial" w:cs="Arial"/>
          <w:sz w:val="22"/>
          <w:szCs w:val="22"/>
          <w:lang w:eastAsia="cs-CZ"/>
        </w:rPr>
        <w:t>4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smlouvy. </w:t>
      </w:r>
    </w:p>
    <w:p w14:paraId="6FAC68B5" w14:textId="2255044E" w:rsidR="004861CD" w:rsidRPr="00F01B54" w:rsidRDefault="004861CD" w:rsidP="007D570D">
      <w:pPr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zabezpeči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na vlastní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odpovědnost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mj.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koncertni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zvukovou,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světelnou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aparaturu a podium pro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řádnou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realizaci Koncertu.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doda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kontakt na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odpovědného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zvukaře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Agentuře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 kontaktuje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níže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uvedeného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zvukaře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D. Kollera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minimálne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14 dní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před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konáním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Koncertu. </w:t>
      </w:r>
      <w:proofErr w:type="spellStart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Zvukar</w:t>
      </w:r>
      <w:proofErr w:type="spellEnd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̌: Petr </w:t>
      </w:r>
      <w:proofErr w:type="spellStart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Kaláb</w:t>
      </w:r>
      <w:proofErr w:type="spellEnd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– zvuk FOH, tel.: +420 604 167 959, e-mail: kalabusp@gmail.com. </w:t>
      </w:r>
      <w:proofErr w:type="spellStart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Zvukar</w:t>
      </w:r>
      <w:proofErr w:type="spellEnd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̌ ze strany </w:t>
      </w:r>
      <w:proofErr w:type="spellStart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pořadatele</w:t>
      </w:r>
      <w:proofErr w:type="spellEnd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: </w:t>
      </w:r>
      <w:r w:rsidR="00386CFC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Ivan Zíma – </w:t>
      </w:r>
      <w:proofErr w:type="spellStart"/>
      <w:r w:rsidR="00386CFC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Audiogang</w:t>
      </w:r>
      <w:proofErr w:type="spellEnd"/>
      <w:r w:rsidR="00386CFC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Benátky nad Jizerou, tel.: +420 602876933, e-mail: audiogang@seznam.cz. 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</w:p>
    <w:p w14:paraId="4439EB41" w14:textId="77777777" w:rsidR="004861CD" w:rsidRPr="00F01B54" w:rsidRDefault="004861CD" w:rsidP="004861C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se zavazuje za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zajištěni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hudebni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produkce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zahrnujíci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provedení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uměleckého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výkonu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rámci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Koncertu uhradit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odměnu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stanovenou 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článku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VI.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smlouvy. </w:t>
      </w:r>
    </w:p>
    <w:p w14:paraId="7D02EE0F" w14:textId="2F587A93" w:rsidR="004861CD" w:rsidRPr="00F01B54" w:rsidRDefault="00C4508F" w:rsidP="00F01B5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>Tato smlouva zaniká a smluvní strany nemají nárok na jakékoliv plnění v případě, že uměleckému výkonu bude zabráněno v důsledku nepředvídatelné nebo neodvratitelné události ležící mimo vliv smluvních stran, např. v důsledku přírodní katastrofy, epidemie, úředního zákazu, nemoci nebo úrazu umělce, úmrtí v rodině umělce apod. Smluvní strana, na jejíž straně taková událost vznikla, je povinna o tom bezodkladně informovat druhou smluvní stranu, jinak odpovídá za vzniklou škodu.</w:t>
      </w:r>
    </w:p>
    <w:p w14:paraId="380554F9" w14:textId="2B8724C4" w:rsidR="00A64216" w:rsidRPr="00F01B54" w:rsidRDefault="004861CD" w:rsidP="00F01B5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zrušeni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Koncertu ze strany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Pořadatele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náleži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Agentuře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dohodnutá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odměna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smlouve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plne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výši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r w:rsidR="00C4508F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není-li uvedeno jinak, nebo 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nedohodnou-li se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smluvni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strany jinak.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Stejne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tak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náleži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Agentuře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sjednana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odměna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plne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výši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dojde ke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zkráceni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původne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plánovaného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Koncertu, nejde-li o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zaviněni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samotného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interpreta. </w:t>
      </w:r>
    </w:p>
    <w:p w14:paraId="3F99A9BA" w14:textId="77777777" w:rsidR="004861CD" w:rsidRPr="00F01B54" w:rsidRDefault="00A64216" w:rsidP="00F01B5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Agentura si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plne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vyhrazuje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právo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nezajistit vystoupení interpreta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jeho vystoupení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ukončit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nárokem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úhradu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odměny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plne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výši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dojde-li k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porušeni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závazku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̊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Pořadatele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sjednaných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smlouve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̌, tj.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zejména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vpřípade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̌: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nedostatečne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dodávky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elektrického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proudu,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nedostatečne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zajištěného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podia (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ohroženi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bezpečnosti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účinkujících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nezastřešeni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venkovni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akce),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nedostatečného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zajištěni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zvukove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světelne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aparatury dle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článku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814AEA" w:rsidRPr="00F01B54">
        <w:rPr>
          <w:rFonts w:ascii="Arial" w:eastAsia="Times New Roman" w:hAnsi="Arial" w:cs="Arial"/>
          <w:sz w:val="22"/>
          <w:szCs w:val="22"/>
          <w:lang w:eastAsia="cs-CZ"/>
        </w:rPr>
        <w:t>V. odstavec 5.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smlouvy 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Přílohy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č. 4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smlouvy,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nedostatečne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bariéry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před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pódiem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proniknutí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dešťove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vody do prostoru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konáni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Koncertu, nebo 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dalších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situací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ohrožujících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zdravi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bezpečnost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život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samotného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interpreta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ostatních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vystupujících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nebo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poškozujících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jejich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zařízeni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>́.</w:t>
      </w:r>
    </w:p>
    <w:p w14:paraId="7B194736" w14:textId="5081CC4F" w:rsidR="00A64216" w:rsidRPr="00F01B54" w:rsidRDefault="004C008D" w:rsidP="00F01B5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Pořadatel souhlasí s tím, že dodavateli poskytne zdarma možnost prodeje předmětů, jako jsou trička, suvenýry a podobně ve svém prodejním místě, pokud je zřízeno. 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lastRenderedPageBreak/>
        <w:t xml:space="preserve">Pokud prodejní místo není, pořadatel zajistí </w:t>
      </w:r>
      <w:r w:rsidRPr="00F01B54">
        <w:rPr>
          <w:rFonts w:ascii="Arial" w:eastAsia="Times New Roman" w:hAnsi="Arial" w:cs="Arial"/>
          <w:b/>
          <w:sz w:val="22"/>
          <w:szCs w:val="22"/>
          <w:lang w:eastAsia="cs-CZ"/>
        </w:rPr>
        <w:t>v bezprostřední blízkosti podia zastřešený prostor se stolem, osvětlením a přívodem elektřiny k dispozici (např. stánek) – musí k němu být přístup z publika.</w:t>
      </w:r>
    </w:p>
    <w:p w14:paraId="13CDE6B8" w14:textId="77777777" w:rsidR="004861CD" w:rsidRPr="00F01B54" w:rsidRDefault="004861CD" w:rsidP="00A64216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cs-CZ"/>
        </w:rPr>
      </w:pP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VI. ODMĚNA ZA PROVEDENÍ UMĚLECKÝCH VÝKONŮ</w:t>
      </w:r>
    </w:p>
    <w:p w14:paraId="1DEF0FF2" w14:textId="1E87C98B" w:rsidR="00DB2447" w:rsidRPr="00F01B54" w:rsidRDefault="004861CD" w:rsidP="00F01B54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Smluvni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strany se dohodly na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odměne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ve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výši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494C80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160 000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,- </w:t>
      </w:r>
      <w:proofErr w:type="spellStart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Kc</w:t>
      </w:r>
      <w:proofErr w:type="spellEnd"/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̌</w:t>
      </w:r>
      <w:r w:rsidR="00C4508F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vč. DPH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>(slovy:</w:t>
      </w:r>
      <w:r w:rsidR="00494C80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C4508F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jedno </w:t>
      </w:r>
      <w:r w:rsidR="00494C80" w:rsidRPr="00F01B54">
        <w:rPr>
          <w:rFonts w:ascii="Arial" w:eastAsia="Times New Roman" w:hAnsi="Arial" w:cs="Arial"/>
          <w:sz w:val="22"/>
          <w:szCs w:val="22"/>
          <w:lang w:eastAsia="cs-CZ"/>
        </w:rPr>
        <w:t>sto</w:t>
      </w:r>
      <w:r w:rsidR="00C4508F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494C80" w:rsidRPr="00F01B54">
        <w:rPr>
          <w:rFonts w:ascii="Arial" w:eastAsia="Times New Roman" w:hAnsi="Arial" w:cs="Arial"/>
          <w:sz w:val="22"/>
          <w:szCs w:val="22"/>
          <w:lang w:eastAsia="cs-CZ"/>
        </w:rPr>
        <w:t>šedesát</w:t>
      </w:r>
      <w:r w:rsidR="00C4508F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494C80" w:rsidRPr="00F01B54">
        <w:rPr>
          <w:rFonts w:ascii="Arial" w:eastAsia="Times New Roman" w:hAnsi="Arial" w:cs="Arial"/>
          <w:sz w:val="22"/>
          <w:szCs w:val="22"/>
          <w:lang w:eastAsia="cs-CZ"/>
        </w:rPr>
        <w:t>t</w:t>
      </w:r>
      <w:r w:rsidR="003B66F5" w:rsidRPr="00F01B54">
        <w:rPr>
          <w:rFonts w:ascii="Arial" w:eastAsia="Times New Roman" w:hAnsi="Arial" w:cs="Arial"/>
          <w:sz w:val="22"/>
          <w:szCs w:val="22"/>
          <w:lang w:eastAsia="cs-CZ"/>
        </w:rPr>
        <w:t>isíc</w:t>
      </w:r>
      <w:r w:rsidR="00C4508F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7D570D" w:rsidRPr="00F01B54">
        <w:rPr>
          <w:rFonts w:ascii="Arial" w:eastAsia="Times New Roman" w:hAnsi="Arial" w:cs="Arial"/>
          <w:sz w:val="22"/>
          <w:szCs w:val="22"/>
          <w:lang w:eastAsia="cs-CZ"/>
        </w:rPr>
        <w:t>korun</w:t>
      </w:r>
      <w:r w:rsidR="00C4508F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7D570D" w:rsidRPr="00F01B54">
        <w:rPr>
          <w:rFonts w:ascii="Arial" w:eastAsia="Times New Roman" w:hAnsi="Arial" w:cs="Arial"/>
          <w:sz w:val="22"/>
          <w:szCs w:val="22"/>
          <w:lang w:eastAsia="cs-CZ"/>
        </w:rPr>
        <w:t>českých</w:t>
      </w:r>
      <w:r w:rsidR="00C4508F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včetně DPH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>)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za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zajištěni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hudebni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produkce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zahrnujíci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provedení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uměleckých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výkonu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̊ 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rámci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Koncertu. Splatnost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odměny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je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nejpozději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do </w:t>
      </w:r>
      <w:r w:rsidR="00494C80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19</w:t>
      </w:r>
      <w:r w:rsidR="00CD636F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. </w:t>
      </w:r>
      <w:r w:rsidR="00494C80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11</w:t>
      </w:r>
      <w:r w:rsidR="00CD636F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. 20</w:t>
      </w:r>
      <w:r w:rsidR="003B66F5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2</w:t>
      </w:r>
      <w:r w:rsidR="00B20079"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</w:t>
      </w: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na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základe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zálohove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faktury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vystavene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Agenturou. Nebude-li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odměna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do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uvedeného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dat</w:t>
      </w:r>
      <w:r w:rsidR="00814AEA" w:rsidRPr="00F01B54">
        <w:rPr>
          <w:rFonts w:ascii="Arial" w:eastAsia="Times New Roman" w:hAnsi="Arial" w:cs="Arial"/>
          <w:sz w:val="22"/>
          <w:szCs w:val="22"/>
          <w:lang w:eastAsia="cs-CZ"/>
        </w:rPr>
        <w:t>a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řádne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uhrazena,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ma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Agentura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právo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od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smlouvy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jednostranne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odstoupit. 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případe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prodlení s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úhradou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odměny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sjednáva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úrok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z prodlení ve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výši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0,1%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denne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z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dlužne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částky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14:paraId="77436E22" w14:textId="77777777" w:rsidR="004861CD" w:rsidRPr="00F01B54" w:rsidRDefault="004861CD" w:rsidP="00DB2447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cs-CZ"/>
        </w:rPr>
      </w:pP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VII. AUTORSKÁ PRÁVA A PRÁVA SOUVISEJÍCÍ</w:t>
      </w:r>
    </w:p>
    <w:p w14:paraId="70E50988" w14:textId="07E78F7F" w:rsidR="004861CD" w:rsidRPr="00F01B54" w:rsidRDefault="004861CD" w:rsidP="00F01B54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Pořadateli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nevznika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podpisem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smlouvy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právo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k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pořízeni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užiti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jakýchkoli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záznamu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̊ z Koncertu,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jakoz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i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přenosu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Koncertu (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napr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̌. TV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vysíláni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́, internet, atp.), a to ani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prostřednictvím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třeti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osoby,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neni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>́-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li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dále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uvedeno jinak.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porušeni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tohoto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článku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VII. se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sjednáva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smluvni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pokuta ve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výši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: 3.000 000,-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Kc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ktera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je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splatna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do 7 dnů od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jejího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vyúčtováni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́.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Smluvni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pokutou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neni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dotčeno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právo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Agentury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jednotlivých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interpretů na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náhradu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škody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  <w:r w:rsidR="00C4508F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Agentura souhlasí s pořízením </w:t>
      </w:r>
      <w:r w:rsidR="0034790A" w:rsidRPr="00F01B54">
        <w:rPr>
          <w:rFonts w:ascii="Arial" w:eastAsia="Times New Roman" w:hAnsi="Arial" w:cs="Arial"/>
          <w:sz w:val="22"/>
          <w:szCs w:val="22"/>
          <w:lang w:eastAsia="cs-CZ"/>
        </w:rPr>
        <w:t>krátkého záznamu vystoupení interpreta Pořadatelem za účelem propagace a informování občanů o konání vystoupení interpreta, a to výhradně nekomerčně, na oficiálních mediálních místech Pořadatele (</w:t>
      </w:r>
      <w:proofErr w:type="spellStart"/>
      <w:r w:rsidR="0034790A" w:rsidRPr="00F01B54">
        <w:rPr>
          <w:rFonts w:ascii="Arial" w:eastAsia="Times New Roman" w:hAnsi="Arial" w:cs="Arial"/>
          <w:sz w:val="22"/>
          <w:szCs w:val="22"/>
          <w:lang w:eastAsia="cs-CZ"/>
        </w:rPr>
        <w:t>facebook</w:t>
      </w:r>
      <w:proofErr w:type="spellEnd"/>
      <w:r w:rsidR="0034790A" w:rsidRPr="00F01B54">
        <w:rPr>
          <w:rFonts w:ascii="Arial" w:eastAsia="Times New Roman" w:hAnsi="Arial" w:cs="Arial"/>
          <w:sz w:val="22"/>
          <w:szCs w:val="22"/>
          <w:lang w:eastAsia="cs-CZ"/>
        </w:rPr>
        <w:t>, Listy, webové stránky).</w:t>
      </w:r>
    </w:p>
    <w:p w14:paraId="5978C28B" w14:textId="0E8EEBED" w:rsidR="005B7B48" w:rsidRPr="00F01B54" w:rsidRDefault="005B7B48" w:rsidP="00F01B54">
      <w:pPr>
        <w:ind w:left="72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>Před pořízením audiovizuálního záznamu si Pořadatel odsouhlasí způsob provedení tohoto záznamu se zástupcem Agentury. Takto pořízené audiovizuální záznamy mohou být zveřejněny pouze po posouzení a autorizaci zástupcem Agentury.</w:t>
      </w:r>
    </w:p>
    <w:p w14:paraId="1DAB97ED" w14:textId="5A4BA0FA" w:rsidR="004861CD" w:rsidRPr="00F01B54" w:rsidRDefault="004861CD" w:rsidP="00F01B54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Touto smlouvou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nezískáva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neni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>́-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li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ve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smlouve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stanoveno jinak,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ani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žádna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třeti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osoba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jakákoli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svolení k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užiti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jména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podobizny,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obrazových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snímku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̊ 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obrazových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zvukových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záznamu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̊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jiných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projevů osobní povahy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kteréhokoli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z interpretů, vyjma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užiti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jmen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umělcu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̊ za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účelem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informace o Koncertě s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tím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způsob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informováni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o Koncertě bude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předem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projednán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 odsouhlasen Agenturou. Za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porušeni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podmínek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smlouvy se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nepovažuje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pořizováni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záznamu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̊ Koncertu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návštěvníky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na jejich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mobilni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zařízeni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́. </w:t>
      </w:r>
    </w:p>
    <w:p w14:paraId="5AF019C4" w14:textId="77777777" w:rsidR="004861CD" w:rsidRPr="00F01B54" w:rsidRDefault="004861CD" w:rsidP="00F01B5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se zavazuje,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na vlastní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odpovědnost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požáda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oprávněne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ochranne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organizace (OSA,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Intergram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jiné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oprávněne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ochranne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organizace) o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uděleni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svolení s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užitím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uměleckých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děl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jež budou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prováděna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Koncertu dle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této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smlouvy, je-li to pro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řádnou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realizaci Koncertu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nutne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́.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se zavazuje,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řádne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včas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uhradi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předepsane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autorske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honoráře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 poplatky, na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ktere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maji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tyto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ochranne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organizace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případne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právni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nárok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nese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případne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spojene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se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zaplacením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poplatku obci ve smyslu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zákona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o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místních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poplatcích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popr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̌.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náklady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spojene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se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zaplacením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jiných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poplatků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vyplývajících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z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obecních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vyhlášek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nebo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jiných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obecne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závazných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právních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předpisu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̊. </w:t>
      </w:r>
    </w:p>
    <w:p w14:paraId="481956A9" w14:textId="77777777" w:rsidR="004861CD" w:rsidRPr="00F01B54" w:rsidRDefault="004861CD" w:rsidP="00F01B5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Smlouvu s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vlastními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sponzory nebo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jinými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třetími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osobami,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jejichz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obchodni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jméno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nebo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činnost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maji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být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Koncertu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propagovány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může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uzavřít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pouze na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základe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písemného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předběžného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souhlasu Agentury a po dohodnutí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podmínek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takove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propagace s Agenturou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včetne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umístěni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reklam s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tím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Agentura tento souhlas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uděli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pouze tehdy, nebudou-li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porušeny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nebo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ohroženy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závazky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Agentury ze smluv s interpretem a s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výhradními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sponzory nebo s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jinými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třetími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osobami,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jejichz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obchodni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jméno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název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nebo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činnost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maji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být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Koncertu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propagovány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. Smlouvy s provozovateli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rozhlasového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televizního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vysíláni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a s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dalšími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mediálními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partnery je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oprávněna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uzavírat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výhradne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Agentura. </w:t>
      </w:r>
    </w:p>
    <w:p w14:paraId="0F1E5ECC" w14:textId="77777777" w:rsidR="00DB2447" w:rsidRPr="00F01B54" w:rsidRDefault="00DB2447" w:rsidP="004861CD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14:paraId="1B2783F0" w14:textId="77777777" w:rsidR="004861CD" w:rsidRPr="00F01B54" w:rsidRDefault="004861CD" w:rsidP="00DB2447">
      <w:pPr>
        <w:spacing w:before="100" w:beforeAutospacing="1" w:after="100" w:afterAutospacing="1"/>
        <w:ind w:left="720"/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b/>
          <w:bCs/>
          <w:sz w:val="22"/>
          <w:szCs w:val="22"/>
          <w:lang w:eastAsia="cs-CZ"/>
        </w:rPr>
        <w:lastRenderedPageBreak/>
        <w:t>VIII. ZÁVĚREČNÁ USTANOVENÍ</w:t>
      </w:r>
    </w:p>
    <w:p w14:paraId="55FD6122" w14:textId="226B7B9A" w:rsidR="004861CD" w:rsidRPr="00F01B54" w:rsidRDefault="004861CD" w:rsidP="003608A9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Tato smlouva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nabýva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platnosti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okamžikem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jejího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podpisu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oběma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smluvními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stranami</w:t>
      </w:r>
      <w:r w:rsidR="0034790A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a účinnosti okamžikem zveřejnění v registru smluv dle zákona č. 340/2015 Sb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14:paraId="6C71E88A" w14:textId="68F2F702" w:rsidR="007379DB" w:rsidRPr="00F01B54" w:rsidRDefault="007379DB" w:rsidP="003608A9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cs-CZ"/>
        </w:rPr>
      </w:pPr>
      <w:r w:rsidRPr="00F01B54">
        <w:rPr>
          <w:rFonts w:ascii="Arial" w:hAnsi="Arial" w:cs="Arial"/>
          <w:sz w:val="22"/>
          <w:szCs w:val="22"/>
        </w:rPr>
        <w:t>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podmínek.</w:t>
      </w:r>
    </w:p>
    <w:p w14:paraId="186221ED" w14:textId="0E5D3639" w:rsidR="007379DB" w:rsidRPr="00F01B54" w:rsidRDefault="007379DB" w:rsidP="007379DB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01B54">
        <w:rPr>
          <w:rFonts w:ascii="Arial" w:hAnsi="Arial" w:cs="Arial"/>
          <w:color w:val="auto"/>
          <w:sz w:val="22"/>
          <w:szCs w:val="22"/>
        </w:rPr>
        <w:t>Rada města Lysá nad Labem rozhodla o uzavření smlouvy o uměleckém vystoupení kapely Davida Kollera usnesením č. 521 ze dne 29.9.2021.</w:t>
      </w:r>
    </w:p>
    <w:p w14:paraId="5E7B2C0F" w14:textId="36561FDB" w:rsidR="007379DB" w:rsidRPr="00F01B54" w:rsidRDefault="007379DB" w:rsidP="007379DB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01B54">
        <w:rPr>
          <w:rFonts w:ascii="Arial" w:hAnsi="Arial" w:cs="Arial"/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7484321C" w14:textId="77777777" w:rsidR="003608A9" w:rsidRPr="00F01B54" w:rsidRDefault="004861CD" w:rsidP="003608A9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Změny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smlouvy mohou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být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uskutečňovane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výlučne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̌ formou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očíslovaných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dodatků,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podepsaných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oběma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smluvními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stranami. </w:t>
      </w:r>
    </w:p>
    <w:p w14:paraId="0E83576F" w14:textId="10718230" w:rsidR="003608A9" w:rsidRPr="00F01B54" w:rsidRDefault="004861CD" w:rsidP="003608A9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Přílohy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smlouvy jsou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jeji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neoddělitelnou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součásti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a jejich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změna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je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možna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jen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způsobem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uvedeným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v bodu </w:t>
      </w:r>
      <w:r w:rsidR="0034790A" w:rsidRPr="00F01B54">
        <w:rPr>
          <w:rFonts w:ascii="Arial" w:eastAsia="Times New Roman" w:hAnsi="Arial" w:cs="Arial"/>
          <w:sz w:val="22"/>
          <w:szCs w:val="22"/>
          <w:lang w:eastAsia="cs-CZ"/>
        </w:rPr>
        <w:t>5</w:t>
      </w: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. tohoto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článku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14:paraId="5FBDE928" w14:textId="77777777" w:rsidR="004861CD" w:rsidRPr="00F01B54" w:rsidRDefault="004861CD" w:rsidP="003608A9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Smlouva je vyhotovena ve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třech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identických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exemplářích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s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tím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že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Pořadatel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obdrži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1 a Agentura 2 </w:t>
      </w: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exempláře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14:paraId="13A68757" w14:textId="77777777" w:rsidR="003608A9" w:rsidRPr="00F01B54" w:rsidRDefault="004861CD" w:rsidP="00C4242C">
      <w:pPr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Přílohy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: </w:t>
      </w:r>
    </w:p>
    <w:p w14:paraId="76A2C5FB" w14:textId="77777777" w:rsidR="003608A9" w:rsidRPr="00F01B54" w:rsidRDefault="004861CD" w:rsidP="00C4242C">
      <w:pPr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Příloha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č. 1: </w:t>
      </w:r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>Seznam skladeb</w:t>
      </w:r>
    </w:p>
    <w:p w14:paraId="5D9222EC" w14:textId="77777777" w:rsidR="003608A9" w:rsidRPr="00F01B54" w:rsidRDefault="003608A9" w:rsidP="00C4242C">
      <w:pPr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Příloha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č. 2:</w:t>
      </w:r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>Podmínky</w:t>
      </w:r>
      <w:proofErr w:type="spellEnd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>technického</w:t>
      </w:r>
      <w:proofErr w:type="spellEnd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>zabezpečeni</w:t>
      </w:r>
      <w:proofErr w:type="spellEnd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>́</w:t>
      </w:r>
    </w:p>
    <w:p w14:paraId="4A529193" w14:textId="77777777" w:rsidR="003608A9" w:rsidRPr="00F01B54" w:rsidRDefault="004861CD" w:rsidP="00C4242C">
      <w:pPr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Příloha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č. 3:</w:t>
      </w:r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>Podmínky</w:t>
      </w:r>
      <w:proofErr w:type="spellEnd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>dalšího</w:t>
      </w:r>
      <w:proofErr w:type="spellEnd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>zabezpečeni</w:t>
      </w:r>
      <w:proofErr w:type="spellEnd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>́</w:t>
      </w:r>
    </w:p>
    <w:p w14:paraId="5CA78613" w14:textId="77777777" w:rsidR="003608A9" w:rsidRPr="00F01B54" w:rsidRDefault="004861CD" w:rsidP="00C4242C">
      <w:pPr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F01B54">
        <w:rPr>
          <w:rFonts w:ascii="Arial" w:eastAsia="Times New Roman" w:hAnsi="Arial" w:cs="Arial"/>
          <w:sz w:val="22"/>
          <w:szCs w:val="22"/>
          <w:lang w:eastAsia="cs-CZ"/>
        </w:rPr>
        <w:t>Příloha</w:t>
      </w:r>
      <w:proofErr w:type="spellEnd"/>
      <w:r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č. 4:</w:t>
      </w:r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>Rider</w:t>
      </w:r>
      <w:proofErr w:type="spellEnd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input list a </w:t>
      </w:r>
      <w:proofErr w:type="spellStart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>stage</w:t>
      </w:r>
      <w:proofErr w:type="spellEnd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>plan</w:t>
      </w:r>
      <w:proofErr w:type="spellEnd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spellStart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>světelny</w:t>
      </w:r>
      <w:proofErr w:type="spellEnd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 xml:space="preserve">́ </w:t>
      </w:r>
      <w:proofErr w:type="spellStart"/>
      <w:r w:rsidR="00C4242C" w:rsidRPr="00F01B54">
        <w:rPr>
          <w:rFonts w:ascii="Arial" w:eastAsia="Times New Roman" w:hAnsi="Arial" w:cs="Arial"/>
          <w:sz w:val="22"/>
          <w:szCs w:val="22"/>
          <w:lang w:eastAsia="cs-CZ"/>
        </w:rPr>
        <w:t>rider</w:t>
      </w:r>
      <w:proofErr w:type="spellEnd"/>
    </w:p>
    <w:p w14:paraId="2BADEB79" w14:textId="77777777" w:rsidR="00194C4A" w:rsidRPr="00F01B54" w:rsidRDefault="00194C4A" w:rsidP="00194C4A">
      <w:pPr>
        <w:rPr>
          <w:rFonts w:ascii="Arial" w:eastAsia="Times New Roman" w:hAnsi="Arial" w:cs="Arial"/>
          <w:lang w:eastAsia="cs-CZ"/>
        </w:rPr>
      </w:pPr>
    </w:p>
    <w:p w14:paraId="4A2F4CB6" w14:textId="77777777" w:rsidR="004861CD" w:rsidRPr="00F01B54" w:rsidRDefault="00194C4A" w:rsidP="004861CD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F01B54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9AF9A" wp14:editId="42227B77">
                <wp:simplePos x="0" y="0"/>
                <wp:positionH relativeFrom="column">
                  <wp:posOffset>-315595</wp:posOffset>
                </wp:positionH>
                <wp:positionV relativeFrom="paragraph">
                  <wp:posOffset>551815</wp:posOffset>
                </wp:positionV>
                <wp:extent cx="2604135" cy="1879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187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78921" w14:textId="176EE83B" w:rsidR="006C0997" w:rsidRPr="00D67E7D" w:rsidRDefault="006C0997" w:rsidP="006C099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D67E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 xml:space="preserve">V Káraném, dne </w:t>
                            </w:r>
                            <w:proofErr w:type="gramStart"/>
                            <w:r w:rsidR="00F01B5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22.10.</w:t>
                            </w:r>
                            <w:r w:rsidRPr="00D67E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 xml:space="preserve"> 20</w:t>
                            </w:r>
                            <w:r w:rsidR="00386F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2</w:t>
                            </w:r>
                            <w:r w:rsidR="003B36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1</w:t>
                            </w:r>
                            <w:proofErr w:type="gramEnd"/>
                          </w:p>
                          <w:p w14:paraId="7F549698" w14:textId="77777777" w:rsidR="006C0997" w:rsidRPr="00D67E7D" w:rsidRDefault="006C0997" w:rsidP="006C09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B223CBA" w14:textId="77777777" w:rsidR="006C0997" w:rsidRDefault="006C0997" w:rsidP="006C09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B80A0FC" w14:textId="77777777" w:rsidR="003B66F5" w:rsidRPr="00D67E7D" w:rsidRDefault="003B66F5" w:rsidP="006C09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0ACAF4D" w14:textId="77777777" w:rsidR="006C0997" w:rsidRPr="00D67E7D" w:rsidRDefault="006C0997" w:rsidP="006C09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BCDE8F3" w14:textId="77777777" w:rsidR="006C0997" w:rsidRPr="00D67E7D" w:rsidRDefault="006C0997" w:rsidP="006C099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D67E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................................................</w:t>
                            </w:r>
                          </w:p>
                          <w:p w14:paraId="556E9329" w14:textId="77777777" w:rsidR="00A83F04" w:rsidRDefault="00A83F04" w:rsidP="006C099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Za Agenturu</w:t>
                            </w:r>
                          </w:p>
                          <w:p w14:paraId="0E10607E" w14:textId="77777777" w:rsidR="006C0997" w:rsidRPr="00D67E7D" w:rsidRDefault="006C0997" w:rsidP="006C099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D67E7D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Mgr. Tomáš Staněk</w:t>
                            </w:r>
                          </w:p>
                          <w:p w14:paraId="25527806" w14:textId="481C5724" w:rsidR="006C0997" w:rsidRPr="00D67E7D" w:rsidRDefault="00494C80" w:rsidP="006C09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9E57E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Jugi</w:t>
                            </w:r>
                            <w:proofErr w:type="spellEnd"/>
                            <w:r w:rsidRPr="009E57E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9E57E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>Promotion</w:t>
                            </w:r>
                            <w:proofErr w:type="spellEnd"/>
                            <w:r w:rsidRPr="009E57E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cs-CZ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9AF9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4.85pt;margin-top:43.45pt;width:205.05pt;height:1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" filled="f" stroked="f" strokeweight=".5pt">
                <v:textbox>
                  <w:txbxContent>
                    <w:p w14:paraId="3CF78921" w14:textId="176EE83B" w:rsidR="006C0997" w:rsidRPr="00D67E7D" w:rsidRDefault="006C0997" w:rsidP="006C099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</w:pPr>
                      <w:r w:rsidRPr="00D67E7D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 xml:space="preserve">V Káraném, dne </w:t>
                      </w:r>
                      <w:proofErr w:type="gramStart"/>
                      <w:r w:rsidR="00F01B5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22.10.</w:t>
                      </w:r>
                      <w:r w:rsidRPr="00D67E7D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 xml:space="preserve"> 20</w:t>
                      </w:r>
                      <w:r w:rsidR="00386FC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2</w:t>
                      </w:r>
                      <w:r w:rsidR="003B369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1</w:t>
                      </w:r>
                      <w:proofErr w:type="gramEnd"/>
                    </w:p>
                    <w:p w14:paraId="7F549698" w14:textId="77777777" w:rsidR="006C0997" w:rsidRPr="00D67E7D" w:rsidRDefault="006C0997" w:rsidP="006C09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B223CBA" w14:textId="77777777" w:rsidR="006C0997" w:rsidRDefault="006C0997" w:rsidP="006C09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B80A0FC" w14:textId="77777777" w:rsidR="003B66F5" w:rsidRPr="00D67E7D" w:rsidRDefault="003B66F5" w:rsidP="006C09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0ACAF4D" w14:textId="77777777" w:rsidR="006C0997" w:rsidRPr="00D67E7D" w:rsidRDefault="006C0997" w:rsidP="006C09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BCDE8F3" w14:textId="77777777" w:rsidR="006C0997" w:rsidRPr="00D67E7D" w:rsidRDefault="006C0997" w:rsidP="006C099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</w:pPr>
                      <w:r w:rsidRPr="00D67E7D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................................................</w:t>
                      </w:r>
                    </w:p>
                    <w:p w14:paraId="556E9329" w14:textId="77777777" w:rsidR="00A83F04" w:rsidRDefault="00A83F04" w:rsidP="006C0997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Za Agenturu</w:t>
                      </w:r>
                    </w:p>
                    <w:p w14:paraId="0E10607E" w14:textId="77777777" w:rsidR="006C0997" w:rsidRPr="00D67E7D" w:rsidRDefault="006C0997" w:rsidP="006C0997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</w:pPr>
                      <w:r w:rsidRPr="00D67E7D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Mgr. Tomáš Staněk</w:t>
                      </w:r>
                    </w:p>
                    <w:p w14:paraId="25527806" w14:textId="481C5724" w:rsidR="006C0997" w:rsidRPr="00D67E7D" w:rsidRDefault="00494C80" w:rsidP="006C09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9E57E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Jugi</w:t>
                      </w:r>
                      <w:proofErr w:type="spellEnd"/>
                      <w:r w:rsidRPr="009E57E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9E57E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>Promotion</w:t>
                      </w:r>
                      <w:proofErr w:type="spellEnd"/>
                      <w:r w:rsidRPr="009E57E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cs-CZ"/>
                        </w:rPr>
                        <w:t xml:space="preserve"> s.r.o.</w:t>
                      </w:r>
                    </w:p>
                  </w:txbxContent>
                </v:textbox>
              </v:shape>
            </w:pict>
          </mc:Fallback>
        </mc:AlternateContent>
      </w:r>
    </w:p>
    <w:p w14:paraId="139EAE19" w14:textId="77777777" w:rsidR="003C0292" w:rsidRPr="00F01B54" w:rsidRDefault="00A83F04">
      <w:pPr>
        <w:rPr>
          <w:rFonts w:ascii="Arial" w:hAnsi="Arial" w:cs="Arial"/>
        </w:rPr>
      </w:pPr>
      <w:r w:rsidRPr="00F01B54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759E0" wp14:editId="21ABEEAB">
                <wp:simplePos x="0" y="0"/>
                <wp:positionH relativeFrom="column">
                  <wp:posOffset>3246904</wp:posOffset>
                </wp:positionH>
                <wp:positionV relativeFrom="paragraph">
                  <wp:posOffset>8211</wp:posOffset>
                </wp:positionV>
                <wp:extent cx="2710460" cy="18542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460" cy="185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02A14" w14:textId="4623FDEE" w:rsidR="00194C4A" w:rsidRPr="00884BA0" w:rsidRDefault="00194C4A" w:rsidP="00194C4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884BA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V</w:t>
                            </w:r>
                            <w:r w:rsidR="0082118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 </w:t>
                            </w:r>
                            <w:r w:rsidR="00821180" w:rsidRPr="00F01B5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Lysé nad Labem</w:t>
                            </w:r>
                            <w:r w:rsidRPr="00884BA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 xml:space="preserve">, dne </w:t>
                            </w:r>
                            <w:proofErr w:type="gramStart"/>
                            <w:r w:rsidR="00F01B54" w:rsidRPr="00F01B5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2.11.2021</w:t>
                            </w:r>
                            <w:proofErr w:type="gramEnd"/>
                          </w:p>
                          <w:p w14:paraId="1A2B1D5B" w14:textId="77777777" w:rsidR="00194C4A" w:rsidRPr="00884BA0" w:rsidRDefault="00194C4A" w:rsidP="00194C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11E89B" w14:textId="77777777" w:rsidR="00194C4A" w:rsidRDefault="00194C4A" w:rsidP="00194C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152CCB" w14:textId="77777777" w:rsidR="003B66F5" w:rsidRPr="00884BA0" w:rsidRDefault="003B66F5" w:rsidP="00194C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644137" w14:textId="77777777" w:rsidR="00194C4A" w:rsidRPr="00884BA0" w:rsidRDefault="00194C4A" w:rsidP="00194C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26A0D1" w14:textId="77777777" w:rsidR="00194C4A" w:rsidRPr="00884BA0" w:rsidRDefault="00194C4A" w:rsidP="00194C4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884BA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................................................</w:t>
                            </w:r>
                          </w:p>
                          <w:p w14:paraId="05F4307F" w14:textId="77777777" w:rsidR="00A83F04" w:rsidRPr="00F01B54" w:rsidRDefault="00A83F04" w:rsidP="00194C4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F01B54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Za Pořadatele</w:t>
                            </w:r>
                          </w:p>
                          <w:p w14:paraId="03F51EF4" w14:textId="157819DD" w:rsidR="00194C4A" w:rsidRPr="00F01B54" w:rsidRDefault="00821180" w:rsidP="00194C4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F01B54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Ing. Karel Otava</w:t>
                            </w:r>
                          </w:p>
                          <w:p w14:paraId="6DB12D90" w14:textId="511C604C" w:rsidR="00194C4A" w:rsidRPr="00F01B54" w:rsidRDefault="00494C80" w:rsidP="00194C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01B5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cs-CZ"/>
                              </w:rPr>
                              <w:t>Město Lysá nad Labem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59E0" id="Textové pole 2" o:spid="_x0000_s1027" type="#_x0000_t202" style="position:absolute;margin-left:255.65pt;margin-top:.65pt;width:213.4pt;height:1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" filled="f" stroked="f" strokeweight=".5pt">
                <v:textbox>
                  <w:txbxContent>
                    <w:p w14:paraId="2F102A14" w14:textId="4623FDEE" w:rsidR="00194C4A" w:rsidRPr="00884BA0" w:rsidRDefault="00194C4A" w:rsidP="00194C4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2"/>
                          <w:szCs w:val="22"/>
                          <w:lang w:eastAsia="cs-CZ"/>
                        </w:rPr>
                      </w:pPr>
                      <w:r w:rsidRPr="00884BA0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>V</w:t>
                      </w:r>
                      <w:r w:rsidR="00821180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> </w:t>
                      </w:r>
                      <w:r w:rsidR="00821180" w:rsidRPr="00F01B54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>Lysé nad Labem</w:t>
                      </w:r>
                      <w:r w:rsidRPr="00884BA0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 xml:space="preserve">, dne </w:t>
                      </w:r>
                      <w:proofErr w:type="gramStart"/>
                      <w:r w:rsidR="00F01B54" w:rsidRPr="00F01B54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>2.11.2021</w:t>
                      </w:r>
                      <w:proofErr w:type="gramEnd"/>
                    </w:p>
                    <w:p w14:paraId="1A2B1D5B" w14:textId="77777777" w:rsidR="00194C4A" w:rsidRPr="00884BA0" w:rsidRDefault="00194C4A" w:rsidP="00194C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311E89B" w14:textId="77777777" w:rsidR="00194C4A" w:rsidRDefault="00194C4A" w:rsidP="00194C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1152CCB" w14:textId="77777777" w:rsidR="003B66F5" w:rsidRPr="00884BA0" w:rsidRDefault="003B66F5" w:rsidP="00194C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4644137" w14:textId="77777777" w:rsidR="00194C4A" w:rsidRPr="00884BA0" w:rsidRDefault="00194C4A" w:rsidP="00194C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526A0D1" w14:textId="77777777" w:rsidR="00194C4A" w:rsidRPr="00884BA0" w:rsidRDefault="00194C4A" w:rsidP="00194C4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</w:pPr>
                      <w:r w:rsidRPr="00884BA0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>................................................</w:t>
                      </w:r>
                    </w:p>
                    <w:p w14:paraId="05F4307F" w14:textId="77777777" w:rsidR="00A83F04" w:rsidRPr="00F01B54" w:rsidRDefault="00A83F04" w:rsidP="00194C4A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  <w:lang w:eastAsia="cs-CZ"/>
                        </w:rPr>
                      </w:pPr>
                      <w:r w:rsidRPr="00F01B54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  <w:lang w:eastAsia="cs-CZ"/>
                        </w:rPr>
                        <w:t>Za Pořadatele</w:t>
                      </w:r>
                    </w:p>
                    <w:p w14:paraId="03F51EF4" w14:textId="157819DD" w:rsidR="00194C4A" w:rsidRPr="00F01B54" w:rsidRDefault="00821180" w:rsidP="00194C4A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  <w:lang w:eastAsia="cs-CZ"/>
                        </w:rPr>
                      </w:pPr>
                      <w:r w:rsidRPr="00F01B54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  <w:lang w:eastAsia="cs-CZ"/>
                        </w:rPr>
                        <w:t>Ing. Karel Otava</w:t>
                      </w:r>
                    </w:p>
                    <w:p w14:paraId="6DB12D90" w14:textId="511C604C" w:rsidR="00194C4A" w:rsidRPr="00F01B54" w:rsidRDefault="00494C80" w:rsidP="00194C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01B54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cs-CZ"/>
                        </w:rPr>
                        <w:t>Město Lysá nad Labem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0292" w:rsidRPr="00F01B54" w:rsidSect="00C454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234"/>
    <w:multiLevelType w:val="multilevel"/>
    <w:tmpl w:val="04EC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438D4"/>
    <w:multiLevelType w:val="multilevel"/>
    <w:tmpl w:val="CE48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252EF"/>
    <w:multiLevelType w:val="multilevel"/>
    <w:tmpl w:val="742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955B1D"/>
    <w:multiLevelType w:val="multilevel"/>
    <w:tmpl w:val="8080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5772A"/>
    <w:multiLevelType w:val="hybridMultilevel"/>
    <w:tmpl w:val="92207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41739"/>
    <w:multiLevelType w:val="multilevel"/>
    <w:tmpl w:val="4C5E2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24"/>
    <w:rsid w:val="00013A6F"/>
    <w:rsid w:val="00055248"/>
    <w:rsid w:val="0010199C"/>
    <w:rsid w:val="00194C4A"/>
    <w:rsid w:val="001C3C02"/>
    <w:rsid w:val="002328E6"/>
    <w:rsid w:val="00251F9B"/>
    <w:rsid w:val="00253FA5"/>
    <w:rsid w:val="00296ADB"/>
    <w:rsid w:val="003005B1"/>
    <w:rsid w:val="0034790A"/>
    <w:rsid w:val="003608A9"/>
    <w:rsid w:val="00386CFC"/>
    <w:rsid w:val="00386FC7"/>
    <w:rsid w:val="003B3694"/>
    <w:rsid w:val="003B4445"/>
    <w:rsid w:val="003B66F5"/>
    <w:rsid w:val="00403BE7"/>
    <w:rsid w:val="00406671"/>
    <w:rsid w:val="00431B59"/>
    <w:rsid w:val="004861CD"/>
    <w:rsid w:val="00494C80"/>
    <w:rsid w:val="004C008D"/>
    <w:rsid w:val="00553D3E"/>
    <w:rsid w:val="00567A7A"/>
    <w:rsid w:val="005A5830"/>
    <w:rsid w:val="005B32C7"/>
    <w:rsid w:val="005B7B48"/>
    <w:rsid w:val="006A12B8"/>
    <w:rsid w:val="006B51E5"/>
    <w:rsid w:val="006C0997"/>
    <w:rsid w:val="006F691E"/>
    <w:rsid w:val="007379DB"/>
    <w:rsid w:val="007433C2"/>
    <w:rsid w:val="007D570D"/>
    <w:rsid w:val="007E267C"/>
    <w:rsid w:val="00814AEA"/>
    <w:rsid w:val="00821180"/>
    <w:rsid w:val="00884BA0"/>
    <w:rsid w:val="008C663E"/>
    <w:rsid w:val="0090428A"/>
    <w:rsid w:val="00936F24"/>
    <w:rsid w:val="009C5F70"/>
    <w:rsid w:val="009C6709"/>
    <w:rsid w:val="00A304CD"/>
    <w:rsid w:val="00A64216"/>
    <w:rsid w:val="00A7049E"/>
    <w:rsid w:val="00A83F04"/>
    <w:rsid w:val="00AB0406"/>
    <w:rsid w:val="00AE2315"/>
    <w:rsid w:val="00AE798B"/>
    <w:rsid w:val="00B20079"/>
    <w:rsid w:val="00B95A92"/>
    <w:rsid w:val="00BD0456"/>
    <w:rsid w:val="00C069EF"/>
    <w:rsid w:val="00C4242C"/>
    <w:rsid w:val="00C4508F"/>
    <w:rsid w:val="00C45470"/>
    <w:rsid w:val="00C74DEE"/>
    <w:rsid w:val="00CD636F"/>
    <w:rsid w:val="00D67E7D"/>
    <w:rsid w:val="00D94881"/>
    <w:rsid w:val="00DB2447"/>
    <w:rsid w:val="00DC3A56"/>
    <w:rsid w:val="00E00ADF"/>
    <w:rsid w:val="00EE3B4E"/>
    <w:rsid w:val="00F0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762A"/>
  <w14:defaultImageDpi w14:val="32767"/>
  <w15:docId w15:val="{A23F8303-3378-8346-96CF-F746BF91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61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53F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3F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253FA5"/>
    <w:rPr>
      <w:color w:val="605E5C"/>
      <w:shd w:val="clear" w:color="auto" w:fill="E1DFDD"/>
    </w:rPr>
  </w:style>
  <w:style w:type="paragraph" w:customStyle="1" w:styleId="Default">
    <w:name w:val="Default"/>
    <w:rsid w:val="007379D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9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99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B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Sloupenský</dc:creator>
  <cp:keywords/>
  <dc:description/>
  <cp:lastModifiedBy>Foltýnová Hana</cp:lastModifiedBy>
  <cp:revision>2</cp:revision>
  <cp:lastPrinted>2019-01-01T21:29:00Z</cp:lastPrinted>
  <dcterms:created xsi:type="dcterms:W3CDTF">2021-11-04T13:27:00Z</dcterms:created>
  <dcterms:modified xsi:type="dcterms:W3CDTF">2021-11-04T13:27:00Z</dcterms:modified>
</cp:coreProperties>
</file>