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6B" w:rsidRDefault="00AF666B" w:rsidP="000824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491" w:rsidRPr="008613AD" w:rsidRDefault="00F71491" w:rsidP="00F7149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13AD">
        <w:rPr>
          <w:rFonts w:ascii="Times New Roman" w:hAnsi="Times New Roman" w:cs="Times New Roman"/>
          <w:b/>
          <w:sz w:val="32"/>
          <w:szCs w:val="32"/>
          <w:u w:val="single"/>
        </w:rPr>
        <w:t>Žádosti o dotace z rozpočtu města pro rok 202</w:t>
      </w:r>
      <w:r w:rsidR="0007769A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F71491" w:rsidRPr="00904BF8" w:rsidRDefault="00F71491" w:rsidP="00F71491">
      <w:pPr>
        <w:rPr>
          <w:rFonts w:ascii="Times New Roman" w:hAnsi="Times New Roman" w:cs="Times New Roman"/>
          <w:b/>
          <w:sz w:val="32"/>
          <w:szCs w:val="32"/>
        </w:rPr>
      </w:pPr>
      <w:r w:rsidRPr="00904BF8">
        <w:rPr>
          <w:rFonts w:ascii="Times New Roman" w:hAnsi="Times New Roman" w:cs="Times New Roman"/>
          <w:b/>
          <w:sz w:val="32"/>
          <w:szCs w:val="32"/>
        </w:rPr>
        <w:t>Program na podporu kultury města Lysá nad Labem</w:t>
      </w:r>
      <w:r>
        <w:rPr>
          <w:rFonts w:ascii="Times New Roman" w:hAnsi="Times New Roman" w:cs="Times New Roman"/>
          <w:b/>
          <w:sz w:val="32"/>
          <w:szCs w:val="32"/>
        </w:rPr>
        <w:t xml:space="preserve"> – I. kolo – akce pořádané v 1. pololetí roku 202</w:t>
      </w:r>
      <w:r w:rsidR="0007769A">
        <w:rPr>
          <w:rFonts w:ascii="Times New Roman" w:hAnsi="Times New Roman" w:cs="Times New Roman"/>
          <w:b/>
          <w:sz w:val="32"/>
          <w:szCs w:val="32"/>
        </w:rPr>
        <w:t>3</w:t>
      </w:r>
    </w:p>
    <w:p w:rsidR="00F71491" w:rsidRPr="008613AD" w:rsidRDefault="00F71491" w:rsidP="00F7149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3AD">
        <w:rPr>
          <w:rFonts w:ascii="Times New Roman" w:hAnsi="Times New Roman" w:cs="Times New Roman"/>
          <w:sz w:val="24"/>
          <w:szCs w:val="24"/>
        </w:rPr>
        <w:t xml:space="preserve">Termín podávání žádostí: </w:t>
      </w:r>
      <w:r>
        <w:rPr>
          <w:rFonts w:ascii="Times New Roman" w:hAnsi="Times New Roman" w:cs="Times New Roman"/>
          <w:b/>
          <w:sz w:val="24"/>
          <w:szCs w:val="24"/>
        </w:rPr>
        <w:t>do 30</w:t>
      </w:r>
      <w:r w:rsidRPr="008613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613AD">
        <w:rPr>
          <w:rFonts w:ascii="Times New Roman" w:hAnsi="Times New Roman" w:cs="Times New Roman"/>
          <w:b/>
          <w:sz w:val="24"/>
          <w:szCs w:val="24"/>
        </w:rPr>
        <w:t>.202</w:t>
      </w:r>
      <w:r w:rsidR="0007769A">
        <w:rPr>
          <w:rFonts w:ascii="Times New Roman" w:hAnsi="Times New Roman" w:cs="Times New Roman"/>
          <w:b/>
          <w:sz w:val="24"/>
          <w:szCs w:val="24"/>
        </w:rPr>
        <w:t>2</w:t>
      </w:r>
      <w:r w:rsidRPr="008613AD">
        <w:rPr>
          <w:rFonts w:ascii="Times New Roman" w:hAnsi="Times New Roman" w:cs="Times New Roman"/>
          <w:sz w:val="24"/>
          <w:szCs w:val="24"/>
        </w:rPr>
        <w:t xml:space="preserve"> (bude rozdělen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61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max. 80% finančních prostředků</w:t>
      </w:r>
      <w:r w:rsidRPr="008613A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71491" w:rsidRDefault="00F71491" w:rsidP="00F71491">
      <w:pPr>
        <w:pStyle w:val="Odstavecseseznamem"/>
        <w:tabs>
          <w:tab w:val="left" w:pos="284"/>
        </w:tabs>
        <w:spacing w:after="0"/>
        <w:ind w:left="6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1491" w:rsidRPr="00904BF8" w:rsidRDefault="00F71491" w:rsidP="00F71491">
      <w:pPr>
        <w:rPr>
          <w:rFonts w:ascii="Times New Roman" w:hAnsi="Times New Roman" w:cs="Times New Roman"/>
          <w:b/>
          <w:sz w:val="32"/>
          <w:szCs w:val="32"/>
        </w:rPr>
      </w:pPr>
      <w:r w:rsidRPr="00904BF8">
        <w:rPr>
          <w:rFonts w:ascii="Times New Roman" w:hAnsi="Times New Roman" w:cs="Times New Roman"/>
          <w:b/>
          <w:sz w:val="32"/>
          <w:szCs w:val="32"/>
        </w:rPr>
        <w:t>Program na podporu sportu a volného času města Lysá nad Labem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1491" w:rsidRDefault="00F71491" w:rsidP="00F714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66B">
        <w:rPr>
          <w:rFonts w:ascii="Times New Roman" w:hAnsi="Times New Roman" w:cs="Times New Roman"/>
          <w:sz w:val="24"/>
          <w:szCs w:val="24"/>
        </w:rPr>
        <w:t xml:space="preserve">Termín podávání žádostí: </w:t>
      </w:r>
      <w:r>
        <w:rPr>
          <w:rFonts w:ascii="Times New Roman" w:hAnsi="Times New Roman" w:cs="Times New Roman"/>
          <w:b/>
          <w:sz w:val="24"/>
          <w:szCs w:val="24"/>
        </w:rPr>
        <w:t>do 30</w:t>
      </w:r>
      <w:r w:rsidRPr="00AF66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AF666B">
        <w:rPr>
          <w:rFonts w:ascii="Times New Roman" w:hAnsi="Times New Roman" w:cs="Times New Roman"/>
          <w:b/>
          <w:sz w:val="24"/>
          <w:szCs w:val="24"/>
        </w:rPr>
        <w:t>.202</w:t>
      </w:r>
      <w:r w:rsidR="0007769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 případě, že se nerozdělí 100% finančních prostředků, bude začátkem dubna roku 202</w:t>
      </w:r>
      <w:r w:rsidR="0007769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vyhlášeno 2. kolo.</w:t>
      </w:r>
    </w:p>
    <w:p w:rsidR="00F71491" w:rsidRPr="00082413" w:rsidRDefault="00F71491" w:rsidP="00F71491">
      <w:pPr>
        <w:jc w:val="both"/>
        <w:rPr>
          <w:rFonts w:ascii="Times New Roman" w:hAnsi="Times New Roman" w:cs="Times New Roman"/>
          <w:sz w:val="24"/>
          <w:szCs w:val="24"/>
        </w:rPr>
      </w:pPr>
      <w:r w:rsidRPr="00082413">
        <w:rPr>
          <w:rFonts w:ascii="Times New Roman" w:hAnsi="Times New Roman" w:cs="Times New Roman"/>
          <w:b/>
          <w:sz w:val="24"/>
          <w:szCs w:val="24"/>
        </w:rPr>
        <w:t>Statuty Programů vč. formulářů</w:t>
      </w:r>
      <w:r w:rsidRPr="00082413">
        <w:rPr>
          <w:rFonts w:ascii="Times New Roman" w:hAnsi="Times New Roman" w:cs="Times New Roman"/>
          <w:sz w:val="24"/>
          <w:szCs w:val="24"/>
        </w:rPr>
        <w:t xml:space="preserve"> naleznete na</w:t>
      </w:r>
      <w:r w:rsidRPr="00082413">
        <w:rPr>
          <w:rFonts w:ascii="Arial" w:hAnsi="Arial" w:cs="Arial"/>
          <w:b/>
          <w:bCs/>
        </w:rPr>
        <w:t xml:space="preserve"> </w:t>
      </w:r>
      <w:hyperlink r:id="rId5" w:history="1">
        <w:r w:rsidRPr="00082413">
          <w:rPr>
            <w:rStyle w:val="Hypertextovodkaz"/>
            <w:rFonts w:ascii="Arial" w:hAnsi="Arial" w:cs="Arial"/>
            <w:b/>
            <w:bCs/>
            <w:spacing w:val="-2"/>
          </w:rPr>
          <w:t>https://obcan.mestolysa.cz</w:t>
        </w:r>
      </w:hyperlink>
      <w:r w:rsidRPr="00082413">
        <w:rPr>
          <w:rFonts w:ascii="Arial" w:hAnsi="Arial" w:cs="Arial"/>
          <w:b/>
          <w:bCs/>
        </w:rPr>
        <w:t xml:space="preserve"> - Dotace a granty</w:t>
      </w:r>
      <w:r>
        <w:rPr>
          <w:rFonts w:ascii="Arial" w:hAnsi="Arial" w:cs="Arial"/>
          <w:b/>
          <w:bCs/>
        </w:rPr>
        <w:t>.</w:t>
      </w:r>
      <w:r w:rsidRPr="00082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491" w:rsidRDefault="00F71491" w:rsidP="00F71491">
      <w:pPr>
        <w:spacing w:after="0"/>
        <w:rPr>
          <w:rFonts w:ascii="Arial" w:hAnsi="Arial" w:cs="Arial"/>
        </w:rPr>
      </w:pPr>
    </w:p>
    <w:p w:rsidR="00F71491" w:rsidRDefault="00F71491" w:rsidP="00F714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Hana Foltýnová</w:t>
      </w:r>
    </w:p>
    <w:p w:rsidR="00F71491" w:rsidRDefault="00F71491" w:rsidP="00F714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referentka odboru školství, sociálních věcí, zdravotnictví a kultury</w:t>
      </w:r>
    </w:p>
    <w:p w:rsidR="00082413" w:rsidRDefault="00082413" w:rsidP="000824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2413" w:rsidSect="00904BF8">
      <w:pgSz w:w="11906" w:h="16838"/>
      <w:pgMar w:top="568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A22"/>
    <w:multiLevelType w:val="hybridMultilevel"/>
    <w:tmpl w:val="5E30B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50C"/>
    <w:multiLevelType w:val="hybridMultilevel"/>
    <w:tmpl w:val="72C69A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709A"/>
    <w:multiLevelType w:val="hybridMultilevel"/>
    <w:tmpl w:val="15FA5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95928"/>
    <w:multiLevelType w:val="hybridMultilevel"/>
    <w:tmpl w:val="C6B0C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F268C"/>
    <w:multiLevelType w:val="hybridMultilevel"/>
    <w:tmpl w:val="10784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56F2C"/>
    <w:multiLevelType w:val="hybridMultilevel"/>
    <w:tmpl w:val="2A50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27F5E"/>
    <w:multiLevelType w:val="hybridMultilevel"/>
    <w:tmpl w:val="E264B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61434"/>
    <w:multiLevelType w:val="hybridMultilevel"/>
    <w:tmpl w:val="864A5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01"/>
    <w:rsid w:val="0007769A"/>
    <w:rsid w:val="00082413"/>
    <w:rsid w:val="000D4EB7"/>
    <w:rsid w:val="001456C4"/>
    <w:rsid w:val="002D6E7E"/>
    <w:rsid w:val="002E12B3"/>
    <w:rsid w:val="00336FCF"/>
    <w:rsid w:val="0044789F"/>
    <w:rsid w:val="00576EFF"/>
    <w:rsid w:val="006F3200"/>
    <w:rsid w:val="00711C96"/>
    <w:rsid w:val="00831078"/>
    <w:rsid w:val="0083614F"/>
    <w:rsid w:val="00904BF8"/>
    <w:rsid w:val="00A5227A"/>
    <w:rsid w:val="00A621CE"/>
    <w:rsid w:val="00A63921"/>
    <w:rsid w:val="00AF666B"/>
    <w:rsid w:val="00B84D90"/>
    <w:rsid w:val="00B92E01"/>
    <w:rsid w:val="00C8595F"/>
    <w:rsid w:val="00CE0DE9"/>
    <w:rsid w:val="00E66B24"/>
    <w:rsid w:val="00F71491"/>
    <w:rsid w:val="00FB3C5B"/>
    <w:rsid w:val="00FC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19A6B-3B6C-44A4-8081-D8E7FA0C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4D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6B24"/>
    <w:rPr>
      <w:color w:val="0563C1" w:themeColor="hyperlink"/>
      <w:u w:val="single"/>
    </w:rPr>
  </w:style>
  <w:style w:type="paragraph" w:styleId="Bezmezer">
    <w:name w:val="No Spacing"/>
    <w:qFormat/>
    <w:rsid w:val="000D4EB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can.mestolys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Dušková Aneta</dc:creator>
  <cp:keywords/>
  <dc:description/>
  <cp:lastModifiedBy>Foltýnová Hana</cp:lastModifiedBy>
  <cp:revision>3</cp:revision>
  <dcterms:created xsi:type="dcterms:W3CDTF">2022-09-27T09:03:00Z</dcterms:created>
  <dcterms:modified xsi:type="dcterms:W3CDTF">2022-09-27T09:03:00Z</dcterms:modified>
</cp:coreProperties>
</file>